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51E37" w14:textId="6CA9E4D9" w:rsidR="00974716" w:rsidRPr="003762E9" w:rsidRDefault="003762E9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762E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BE2847" wp14:editId="5C581858">
            <wp:extent cx="5939790" cy="9382125"/>
            <wp:effectExtent l="0" t="0" r="3810" b="9525"/>
            <wp:docPr id="1" name="Рисунок 1" descr="C:\Users\hp\Desktop\скан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скан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28" cy="938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7203D" w14:textId="7D410847" w:rsidR="00217634" w:rsidRPr="00825BD8" w:rsidRDefault="00217634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lastRenderedPageBreak/>
        <w:t>2.</w:t>
      </w:r>
      <w:r w:rsidR="001D234A" w:rsidRPr="00825BD8">
        <w:rPr>
          <w:rFonts w:ascii="Times New Roman" w:hAnsi="Times New Roman"/>
          <w:sz w:val="24"/>
          <w:szCs w:val="24"/>
        </w:rPr>
        <w:t>1</w:t>
      </w:r>
      <w:r w:rsidRPr="00825BD8">
        <w:rPr>
          <w:rFonts w:ascii="Times New Roman" w:hAnsi="Times New Roman"/>
          <w:sz w:val="24"/>
          <w:szCs w:val="24"/>
        </w:rPr>
        <w:t>.</w:t>
      </w:r>
      <w:r w:rsidR="001D234A" w:rsidRPr="00825BD8">
        <w:rPr>
          <w:rFonts w:ascii="Times New Roman" w:hAnsi="Times New Roman"/>
          <w:sz w:val="24"/>
          <w:szCs w:val="24"/>
        </w:rPr>
        <w:t>2</w:t>
      </w:r>
      <w:r w:rsidRPr="00825BD8">
        <w:rPr>
          <w:rFonts w:ascii="Times New Roman" w:hAnsi="Times New Roman"/>
          <w:sz w:val="24"/>
          <w:szCs w:val="24"/>
        </w:rPr>
        <w:t xml:space="preserve"> </w:t>
      </w:r>
      <w:r w:rsidR="002B4C1D" w:rsidRPr="00825BD8">
        <w:rPr>
          <w:rFonts w:ascii="Times New Roman" w:hAnsi="Times New Roman"/>
          <w:sz w:val="24"/>
          <w:szCs w:val="24"/>
        </w:rPr>
        <w:t>Г</w:t>
      </w:r>
      <w:r w:rsidRPr="00825BD8">
        <w:rPr>
          <w:rFonts w:ascii="Times New Roman" w:hAnsi="Times New Roman"/>
          <w:sz w:val="24"/>
          <w:szCs w:val="24"/>
        </w:rPr>
        <w:t>руппы в детском саду функционируют в режиме</w:t>
      </w:r>
      <w:r w:rsidR="002B4C1D" w:rsidRPr="00825BD8">
        <w:rPr>
          <w:rFonts w:ascii="Times New Roman" w:hAnsi="Times New Roman"/>
          <w:sz w:val="24"/>
          <w:szCs w:val="24"/>
        </w:rPr>
        <w:t xml:space="preserve"> 10,5 -часового прибывания.</w:t>
      </w:r>
    </w:p>
    <w:p w14:paraId="42E78195" w14:textId="4ADF1E82" w:rsidR="00407045" w:rsidRPr="00825BD8" w:rsidRDefault="00407045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2.1.3. График работы МБДОУ «Детский сад №148» </w:t>
      </w:r>
      <w:r w:rsidR="00853B5C" w:rsidRPr="00825BD8">
        <w:rPr>
          <w:rFonts w:ascii="Times New Roman" w:hAnsi="Times New Roman"/>
          <w:sz w:val="24"/>
          <w:szCs w:val="24"/>
        </w:rPr>
        <w:t>с 07.00 до 17.30ч.</w:t>
      </w:r>
    </w:p>
    <w:p w14:paraId="6CA250A4" w14:textId="0E724625" w:rsidR="00853B5C" w:rsidRPr="00825BD8" w:rsidRDefault="00853B5C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2.1.4. Суббота, воскресенье и праздничные дни считаются выходными днями.</w:t>
      </w:r>
    </w:p>
    <w:p w14:paraId="50F9AEE7" w14:textId="014B8AF2" w:rsidR="00853B5C" w:rsidRPr="00825BD8" w:rsidRDefault="00D253E4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5BD8">
        <w:rPr>
          <w:rFonts w:ascii="Times New Roman" w:hAnsi="Times New Roman"/>
          <w:b/>
          <w:bCs/>
          <w:sz w:val="24"/>
          <w:szCs w:val="24"/>
        </w:rPr>
        <w:t>2.2. Организация режима занятий и учебной нагрузки обучающихся(воспитанников)</w:t>
      </w:r>
    </w:p>
    <w:p w14:paraId="4A1E14BE" w14:textId="0F816843" w:rsidR="00D253E4" w:rsidRPr="00825BD8" w:rsidRDefault="00D253E4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2.2.1. </w:t>
      </w:r>
      <w:r w:rsidR="00046C18" w:rsidRPr="00825BD8">
        <w:rPr>
          <w:rFonts w:ascii="Times New Roman" w:hAnsi="Times New Roman"/>
          <w:sz w:val="24"/>
          <w:szCs w:val="24"/>
        </w:rPr>
        <w:t xml:space="preserve">Продолжительность учебного года </w:t>
      </w:r>
      <w:r w:rsidR="005C5A68" w:rsidRPr="00825BD8">
        <w:rPr>
          <w:rFonts w:ascii="Times New Roman" w:hAnsi="Times New Roman"/>
          <w:sz w:val="24"/>
          <w:szCs w:val="24"/>
        </w:rPr>
        <w:t>с 1 сентября по 31 мая. Если 1 сентября приходится на выходной день,</w:t>
      </w:r>
      <w:r w:rsidR="00F22A50" w:rsidRPr="00825BD8">
        <w:rPr>
          <w:rFonts w:ascii="Times New Roman" w:hAnsi="Times New Roman"/>
          <w:sz w:val="24"/>
          <w:szCs w:val="24"/>
        </w:rPr>
        <w:t xml:space="preserve"> то в таком случае учебный год начинается в следующий за ним рабочий день. С 1 июня по 31 августа детский сад работает </w:t>
      </w:r>
      <w:r w:rsidR="00C22424" w:rsidRPr="00825BD8">
        <w:rPr>
          <w:rFonts w:ascii="Times New Roman" w:hAnsi="Times New Roman"/>
          <w:sz w:val="24"/>
          <w:szCs w:val="24"/>
        </w:rPr>
        <w:t>в режиме летне-оздоровительного периода.</w:t>
      </w:r>
    </w:p>
    <w:p w14:paraId="72898EE1" w14:textId="5F8C4948" w:rsidR="00C22424" w:rsidRPr="00825BD8" w:rsidRDefault="00C22424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2.2.</w:t>
      </w:r>
      <w:r w:rsidR="00A92927" w:rsidRPr="00825BD8">
        <w:rPr>
          <w:rFonts w:ascii="Times New Roman" w:hAnsi="Times New Roman"/>
          <w:sz w:val="24"/>
          <w:szCs w:val="24"/>
        </w:rPr>
        <w:t>2</w:t>
      </w:r>
      <w:r w:rsidRPr="00825BD8">
        <w:rPr>
          <w:rFonts w:ascii="Times New Roman" w:hAnsi="Times New Roman"/>
          <w:sz w:val="24"/>
          <w:szCs w:val="24"/>
        </w:rPr>
        <w:t xml:space="preserve">. Организация учебного процесса осуществляется </w:t>
      </w:r>
      <w:r w:rsidR="00850081" w:rsidRPr="00825BD8">
        <w:rPr>
          <w:rFonts w:ascii="Times New Roman" w:hAnsi="Times New Roman"/>
          <w:sz w:val="24"/>
          <w:szCs w:val="24"/>
        </w:rPr>
        <w:t>в соответствии с основными программами</w:t>
      </w:r>
      <w:r w:rsidR="00126F39" w:rsidRPr="00825BD8">
        <w:rPr>
          <w:rFonts w:ascii="Times New Roman" w:hAnsi="Times New Roman"/>
          <w:sz w:val="24"/>
          <w:szCs w:val="24"/>
        </w:rPr>
        <w:t xml:space="preserve"> ДОУ</w:t>
      </w:r>
      <w:r w:rsidR="005E6394" w:rsidRPr="00825BD8">
        <w:rPr>
          <w:rFonts w:ascii="Times New Roman" w:hAnsi="Times New Roman"/>
          <w:sz w:val="24"/>
          <w:szCs w:val="24"/>
        </w:rPr>
        <w:t>, расписанием занятий(непосредственно образовательной деятельности)</w:t>
      </w:r>
      <w:r w:rsidR="00A92927" w:rsidRPr="00825BD8">
        <w:rPr>
          <w:rFonts w:ascii="Times New Roman" w:hAnsi="Times New Roman"/>
          <w:sz w:val="24"/>
          <w:szCs w:val="24"/>
        </w:rPr>
        <w:t>, утвержденным приказом заведующего.</w:t>
      </w:r>
    </w:p>
    <w:p w14:paraId="0EEB4C0F" w14:textId="77777777" w:rsidR="00F619A0" w:rsidRPr="00825BD8" w:rsidRDefault="00A92927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5BD8">
        <w:rPr>
          <w:rFonts w:ascii="Times New Roman" w:hAnsi="Times New Roman"/>
          <w:color w:val="000000"/>
          <w:sz w:val="24"/>
          <w:szCs w:val="24"/>
        </w:rPr>
        <w:t>2.2.3. Продолжительность непрерывной образовательной деятельности</w:t>
      </w:r>
      <w:r w:rsidR="003E6822" w:rsidRPr="00825BD8">
        <w:rPr>
          <w:rFonts w:ascii="Times New Roman" w:hAnsi="Times New Roman"/>
          <w:color w:val="000000"/>
          <w:sz w:val="24"/>
          <w:szCs w:val="24"/>
        </w:rPr>
        <w:t xml:space="preserve"> детей учитывается педагогами в соответствии с возрастными особенностями воспитанников</w:t>
      </w:r>
      <w:r w:rsidR="00F619A0" w:rsidRPr="00825BD8">
        <w:rPr>
          <w:rFonts w:ascii="Times New Roman" w:hAnsi="Times New Roman"/>
          <w:color w:val="000000"/>
          <w:sz w:val="24"/>
          <w:szCs w:val="24"/>
        </w:rPr>
        <w:t>, их заинтересованностью, активностью и утомляемостью.</w:t>
      </w:r>
    </w:p>
    <w:p w14:paraId="1916F4D7" w14:textId="77777777" w:rsidR="001D7C18" w:rsidRPr="00825BD8" w:rsidRDefault="003E6822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619A0" w:rsidRPr="00825BD8">
        <w:rPr>
          <w:rFonts w:ascii="Times New Roman" w:hAnsi="Times New Roman"/>
          <w:sz w:val="24"/>
          <w:szCs w:val="24"/>
        </w:rPr>
        <w:t xml:space="preserve">Для детей раннего возраста от 1,5 до 3 лет длительность непрерывной образовательной деятельности (НОД)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 </w:t>
      </w:r>
    </w:p>
    <w:p w14:paraId="5999751B" w14:textId="77777777" w:rsidR="001D7C18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2.2.4. Продолжительность НОД для детей от 3 до 4-х лет - не более 15 минут, для детей от 4- х до 5-ти лет - не более 20 минут, для детей от 5 до 6-ти лет - не более 25 минут, а для детей от 6- ти до 7-ми лет - не более 30 минут.</w:t>
      </w:r>
    </w:p>
    <w:p w14:paraId="6418E979" w14:textId="77777777" w:rsidR="001D7C1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 2.2.5. Продолжительность дневной суммарной образовательной нагрузки в первой половине дня для детей от 1,5 до 3 лет – не более 20 мин., в младшей и средней группах не превышает 30 и 40 минут соответственно, в старшей – 50 мин или 75 минут при организации 1 занятия после дневного сна, в подготовительной – 90 минут.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14:paraId="3AAABC90" w14:textId="77777777" w:rsidR="003762E9" w:rsidRPr="00825BD8" w:rsidRDefault="003762E9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135BB8" w14:textId="77777777" w:rsidR="001D7C18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2.2.6.</w:t>
      </w:r>
      <w:r w:rsidR="001D7C18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 xml:space="preserve">Начало занятий должно быть не ранее 8.00 часов. </w:t>
      </w:r>
    </w:p>
    <w:p w14:paraId="35243016" w14:textId="77777777" w:rsidR="001D7C18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2.2.7.</w:t>
      </w:r>
      <w:r w:rsidR="001D7C18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>Окончание занятий при реализации образовательных программ дошкольного образования должно быть не позднее 17.00 часов, при реализации дополнительных образовательных программ не позднее 19.00 часов.</w:t>
      </w:r>
    </w:p>
    <w:p w14:paraId="1453D5B8" w14:textId="77777777" w:rsidR="001D7C18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 2.2.8. Образовательная деятельность, требующая повышенной познавательной активности и умственного напряжения детей, организуется в первой половине дня.</w:t>
      </w:r>
    </w:p>
    <w:p w14:paraId="7025DEDB" w14:textId="77777777" w:rsidR="00FF314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 2.2.9. При организации образовательной деятельности предусматривается проведение физкультминуток, гимнастики для глаз, обеспечивается контроль за осанкой, в том числе, во время письма, рисования, использования электронных средств обучения (далее ЭСО). </w:t>
      </w:r>
    </w:p>
    <w:p w14:paraId="69D883CB" w14:textId="2C76B88C" w:rsidR="00FF314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2.2.10. Образовательная деятельность может проводиться с использованием столов и без них.</w:t>
      </w:r>
      <w:r w:rsidR="00C47FB9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 xml:space="preserve">При организации образовательной деятельности с использованием учебной доски столы расставляются в следующем порядке: меньшие по размеру - ближе к доске, большие по размеру - дальше от доски. </w:t>
      </w:r>
    </w:p>
    <w:p w14:paraId="19029ED2" w14:textId="77777777" w:rsidR="00FF314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2.2.11. При организации образовательной деятельности без использования учебной доски, мебель может быть расставлена в ином порядке.</w:t>
      </w:r>
    </w:p>
    <w:p w14:paraId="7BEA2245" w14:textId="77777777" w:rsidR="00FF314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 2.2.12. Детей рассаживают с учетом роста, наличия заболеваний органов дыхания, слуха и зрения. 2.2.13. Обучающиеся с ограниченными возможностями здоровья и инвалиды рассаживаются с учетом их особенностей физического развития. </w:t>
      </w:r>
    </w:p>
    <w:p w14:paraId="6B598D9B" w14:textId="77777777" w:rsidR="00FF314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2.2.14. Занятия по физическому воспитанию детей должны быть направлены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 Двигательный режим, физические упражнения и закаливающие мероприятия следует осуществлять с </w:t>
      </w:r>
      <w:r w:rsidRPr="00825BD8">
        <w:rPr>
          <w:rFonts w:ascii="Times New Roman" w:hAnsi="Times New Roman"/>
          <w:sz w:val="24"/>
          <w:szCs w:val="24"/>
        </w:rPr>
        <w:lastRenderedPageBreak/>
        <w:t xml:space="preserve">учетом здоровья, возраста детей и времени года. 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 и другие. Суммарный объем двигательной активности детей должен составлять не менее 1 часа вдень. Продолжительность утренней зарядки для детей до 7 лет составляет не менее 10 мин. </w:t>
      </w:r>
    </w:p>
    <w:p w14:paraId="70EF5EAD" w14:textId="6192AFFE" w:rsidR="00FF314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2.2.15.</w:t>
      </w:r>
      <w:r w:rsidR="00C47FB9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 xml:space="preserve">Занятия по физическому развитию для детей в возрасте от 3 до 7 лет организуются не менее 3 раз в неделю. </w:t>
      </w:r>
    </w:p>
    <w:p w14:paraId="451F5266" w14:textId="77777777" w:rsidR="00FF314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Длительность занятий по физическому развитию зависит от возраста детей и составляет не более:</w:t>
      </w:r>
    </w:p>
    <w:p w14:paraId="34D6FBE4" w14:textId="77777777" w:rsidR="00FF314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- в младшей группе - 15 мин., </w:t>
      </w:r>
    </w:p>
    <w:p w14:paraId="6C26F8BC" w14:textId="77777777" w:rsidR="00FF314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- в средней группе - 20 мин.,</w:t>
      </w:r>
    </w:p>
    <w:p w14:paraId="4A8D7402" w14:textId="77777777" w:rsidR="00FF314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 - в старшей группе - 25 мин., </w:t>
      </w:r>
    </w:p>
    <w:p w14:paraId="645BA434" w14:textId="77777777" w:rsidR="00FF314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- в подготовительной группе - 30 мин. </w:t>
      </w:r>
    </w:p>
    <w:p w14:paraId="428037F4" w14:textId="77777777" w:rsidR="000155B6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2.2.16. Один раз в неделю для детей 5 - 7 лет следует круглогодично организовывать занятия по физическому развитию детей на открытом воздухе.</w:t>
      </w:r>
    </w:p>
    <w:p w14:paraId="653F4A8A" w14:textId="4BEF69D3" w:rsidR="00A92927" w:rsidRPr="00825BD8" w:rsidRDefault="00F619A0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Занятия по физическому развитию на открытом воздухе проводят только при отсутствии у детей медицинских противопоказаний и наличии у детей спортивной одежды, соответствующей погодным условиям. Занятия по физическому развитию проводятся на открытом воздухе в холодный период без ветра - при температуре минус 9 градусов, при скорости ветра до 5 м/с- минус 6 градусов, при скорости ветра от 6 до 10 м/с - при температуре минус 3 градуса.</w:t>
      </w:r>
      <w:r w:rsidR="003E6822" w:rsidRPr="00825BD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8257F9C" w14:textId="77777777" w:rsidR="00C47FB9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2.2.17.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 </w:t>
      </w:r>
    </w:p>
    <w:p w14:paraId="28145612" w14:textId="77777777" w:rsidR="00C47FB9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2.2.18. Двигательная активность детей на занятиях физической культурой организуется с учетом возрастных особенностей и состояния здоровья, в соответствии с заключением о принадлежности к медицинской группе занятий физической культурой.</w:t>
      </w:r>
    </w:p>
    <w:p w14:paraId="64075C85" w14:textId="77777777" w:rsidR="00C47FB9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 2.2.19. 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 </w:t>
      </w:r>
    </w:p>
    <w:p w14:paraId="7432E81A" w14:textId="77777777" w:rsidR="00C47FB9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2.2.20. Проведение физкультурных, физкультурно-оздоровительных, массовых спортивных мероприятий, спортивных соревнований организуется с учетом возраста, физической подготовленности и состояния здоровья детей в присутствии медицинского работника. </w:t>
      </w:r>
    </w:p>
    <w:p w14:paraId="1D99B5AE" w14:textId="77777777" w:rsidR="00DB301D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2.2.21. Образовательная деятельность с детьми может проводиться воспитателями и специалистами в групповых комнатах, музыкальном и физкультурных залах, рекреациях в соответствии с задачами образовательного процесса при условии их оборудования, а также территории образовательного учреждения. </w:t>
      </w:r>
    </w:p>
    <w:p w14:paraId="7EBD27EA" w14:textId="77777777" w:rsidR="00DB301D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2.2.22. Индивидуальные, коррекционные занятия с педагогом-психологом и учителем – логопедом проводятся в первую и во вторую половину дня, согласно их графику работы, продолжительность занятий составляет: - младший дошкольный возраст – 10-15 минут; - старший дошкольный возраст –25-30 минут. </w:t>
      </w:r>
    </w:p>
    <w:p w14:paraId="340E0DDD" w14:textId="77777777" w:rsidR="00DB301D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2.2.23. Занятия по дополнительным образовательным услугам могут проводиться по группам, подгруппам или индивидуально. Занятия проводятся с учетом индивидуальных особенностей детей, их интересов, потребностей и желания родителей. </w:t>
      </w:r>
    </w:p>
    <w:p w14:paraId="1AE4A1D6" w14:textId="77777777" w:rsidR="00DB301D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2.2.24. Режим занятий дополнительного образования устанавливается дополнительным расписанием.</w:t>
      </w:r>
      <w:r w:rsidR="00DB301D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 xml:space="preserve">Продолжительность образовательной деятельности по дополнительному образованию учитывается педагогами в соответствии с возрастными особенностями воспитанников, их заинтересованностью, активностью и утомляемостью. </w:t>
      </w:r>
    </w:p>
    <w:p w14:paraId="2904385A" w14:textId="77777777" w:rsidR="00DB301D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5BD8">
        <w:rPr>
          <w:rFonts w:ascii="Times New Roman" w:hAnsi="Times New Roman"/>
          <w:b/>
          <w:bCs/>
          <w:sz w:val="24"/>
          <w:szCs w:val="24"/>
        </w:rPr>
        <w:t xml:space="preserve">2.3. Организация занятий с использованием электронных средств обучения (ЭСО) </w:t>
      </w:r>
    </w:p>
    <w:p w14:paraId="4D19DAF1" w14:textId="77777777" w:rsidR="00DB301D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2.3.1.</w:t>
      </w:r>
      <w:r w:rsidR="00DB301D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 xml:space="preserve">Занятия с использованием электронных средств обучения проводятся в возрастных группах от пяти лет и старше. </w:t>
      </w:r>
    </w:p>
    <w:p w14:paraId="07D31BBA" w14:textId="77777777" w:rsidR="00DB301D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lastRenderedPageBreak/>
        <w:t>2.3.2. При использовании ЭСО (интерактивной доски) с демонстрацией обучающих фильмов или иной информации, предусматривающих ее фиксацию на бумажных носителях воспитанников, продолжительность непрерывного использования экрана не должна превышать для детей 5-7 лет 5-7 минут. Суммарно в день – не более 20 минут.</w:t>
      </w:r>
    </w:p>
    <w:p w14:paraId="21534ECB" w14:textId="77777777" w:rsidR="00DB301D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 2.3.3. Занятия с использованием ЭСО д с детьми до 5 лет не проводятся.</w:t>
      </w:r>
    </w:p>
    <w:p w14:paraId="427C6226" w14:textId="77777777" w:rsidR="00DB301D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 xml:space="preserve"> 2.3.4. Для образовательных целей мобильные средства связи не используются. </w:t>
      </w:r>
    </w:p>
    <w:p w14:paraId="6AE1403B" w14:textId="77777777" w:rsidR="00DB301D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2.3.5.</w:t>
      </w:r>
      <w:r w:rsidR="00DB301D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 xml:space="preserve">Интерактивную доску (панель) следует выключать или переводить в режим ожидания, когда ее использование приостановлено или завершено. </w:t>
      </w:r>
    </w:p>
    <w:p w14:paraId="2AE969D0" w14:textId="578D23CF" w:rsidR="00CC54F7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5BD8">
        <w:rPr>
          <w:rFonts w:ascii="Times New Roman" w:hAnsi="Times New Roman"/>
          <w:b/>
          <w:bCs/>
          <w:sz w:val="24"/>
          <w:szCs w:val="24"/>
        </w:rPr>
        <w:t>2.4.</w:t>
      </w:r>
      <w:r w:rsidR="00CC54F7" w:rsidRPr="00825B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25BD8">
        <w:rPr>
          <w:rFonts w:ascii="Times New Roman" w:hAnsi="Times New Roman"/>
          <w:b/>
          <w:bCs/>
          <w:sz w:val="24"/>
          <w:szCs w:val="24"/>
        </w:rPr>
        <w:t xml:space="preserve">Ответственность </w:t>
      </w:r>
    </w:p>
    <w:p w14:paraId="2C0ADAAB" w14:textId="77777777" w:rsidR="00CC54F7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2.4.1.</w:t>
      </w:r>
      <w:r w:rsidR="00CC54F7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>Администрация дошкольного образовательного учреждения, воспитатели, помощники воспитателей, педагоги-специалисты несут ответственность за жизнь и здоровье воспитанников, реализацию в полном объеме учебного плана, качество реализуемых образовательных программ,</w:t>
      </w:r>
      <w:r w:rsidR="00CC54F7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 xml:space="preserve">соответствие применяемых форм, методов и средств организации образовательного процесса возрастным, психофизиологическим особенностям детей. </w:t>
      </w:r>
      <w:r w:rsidR="00CC54F7" w:rsidRPr="00825BD8">
        <w:rPr>
          <w:rFonts w:ascii="Times New Roman" w:hAnsi="Times New Roman"/>
          <w:sz w:val="24"/>
          <w:szCs w:val="24"/>
        </w:rPr>
        <w:t xml:space="preserve"> </w:t>
      </w:r>
    </w:p>
    <w:p w14:paraId="6BFD6983" w14:textId="77777777" w:rsidR="00CC54F7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5BD8">
        <w:rPr>
          <w:rFonts w:ascii="Times New Roman" w:hAnsi="Times New Roman"/>
          <w:b/>
          <w:bCs/>
          <w:sz w:val="24"/>
          <w:szCs w:val="24"/>
        </w:rPr>
        <w:t xml:space="preserve">2.5. Документация </w:t>
      </w:r>
    </w:p>
    <w:p w14:paraId="661D8168" w14:textId="4310BCED" w:rsidR="000A3FE2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2.5.1. Годовой календарный график, учебный план, режим занятий (непосредственно</w:t>
      </w:r>
      <w:r w:rsidR="003762E9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Pr="00825BD8">
        <w:rPr>
          <w:rFonts w:ascii="Times New Roman" w:hAnsi="Times New Roman"/>
          <w:sz w:val="24"/>
          <w:szCs w:val="24"/>
        </w:rPr>
        <w:t>образовательная деятельность, занятий по дополнительному образованию) разрабатывается самостоятельно, ежегодно, принимается на педагогическом совете, утверждается</w:t>
      </w:r>
      <w:r w:rsidR="000A3FE2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 xml:space="preserve">руководителем ДОУ. </w:t>
      </w:r>
    </w:p>
    <w:p w14:paraId="663CA92D" w14:textId="40330727" w:rsidR="000A3FE2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5BD8">
        <w:rPr>
          <w:rFonts w:ascii="Times New Roman" w:hAnsi="Times New Roman"/>
          <w:b/>
          <w:bCs/>
          <w:sz w:val="24"/>
          <w:szCs w:val="24"/>
        </w:rPr>
        <w:t>III.</w:t>
      </w:r>
      <w:r w:rsidR="000A3FE2" w:rsidRPr="00825B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25BD8">
        <w:rPr>
          <w:rFonts w:ascii="Times New Roman" w:hAnsi="Times New Roman"/>
          <w:b/>
          <w:bCs/>
          <w:sz w:val="24"/>
          <w:szCs w:val="24"/>
        </w:rPr>
        <w:t xml:space="preserve">Заключительная часть </w:t>
      </w:r>
    </w:p>
    <w:p w14:paraId="3ABBA9DB" w14:textId="042ECB06" w:rsidR="000155B6" w:rsidRPr="00825BD8" w:rsidRDefault="000155B6" w:rsidP="0021763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5BD8">
        <w:rPr>
          <w:rFonts w:ascii="Times New Roman" w:hAnsi="Times New Roman"/>
          <w:sz w:val="24"/>
          <w:szCs w:val="24"/>
        </w:rPr>
        <w:t>3.1.</w:t>
      </w:r>
      <w:r w:rsidR="000A3FE2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>Настоящий</w:t>
      </w:r>
      <w:r w:rsidR="000A3FE2" w:rsidRPr="00825BD8">
        <w:rPr>
          <w:rFonts w:ascii="Times New Roman" w:hAnsi="Times New Roman"/>
          <w:sz w:val="24"/>
          <w:szCs w:val="24"/>
        </w:rPr>
        <w:t xml:space="preserve"> </w:t>
      </w:r>
      <w:r w:rsidRPr="00825BD8">
        <w:rPr>
          <w:rFonts w:ascii="Times New Roman" w:hAnsi="Times New Roman"/>
          <w:sz w:val="24"/>
          <w:szCs w:val="24"/>
        </w:rPr>
        <w:t>акт вступает в силу с момента его утверждения руководителем. Действует до наступления нового локального нормативного акта</w:t>
      </w:r>
    </w:p>
    <w:p w14:paraId="27E456AD" w14:textId="77777777" w:rsidR="003C737E" w:rsidRPr="00825BD8" w:rsidRDefault="003C737E">
      <w:pPr>
        <w:rPr>
          <w:rFonts w:ascii="Times New Roman" w:hAnsi="Times New Roman"/>
          <w:sz w:val="24"/>
          <w:szCs w:val="24"/>
        </w:rPr>
      </w:pPr>
    </w:p>
    <w:sectPr w:rsidR="003C737E" w:rsidRPr="0082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81823" w14:textId="77777777" w:rsidR="006558D8" w:rsidRDefault="006558D8" w:rsidP="003C737E">
      <w:pPr>
        <w:spacing w:after="0" w:line="240" w:lineRule="auto"/>
      </w:pPr>
      <w:r>
        <w:separator/>
      </w:r>
    </w:p>
  </w:endnote>
  <w:endnote w:type="continuationSeparator" w:id="0">
    <w:p w14:paraId="045B3B6D" w14:textId="77777777" w:rsidR="006558D8" w:rsidRDefault="006558D8" w:rsidP="003C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9E2BE" w14:textId="77777777" w:rsidR="006558D8" w:rsidRDefault="006558D8" w:rsidP="003C737E">
      <w:pPr>
        <w:spacing w:after="0" w:line="240" w:lineRule="auto"/>
      </w:pPr>
      <w:r>
        <w:separator/>
      </w:r>
    </w:p>
  </w:footnote>
  <w:footnote w:type="continuationSeparator" w:id="0">
    <w:p w14:paraId="783F5DAC" w14:textId="77777777" w:rsidR="006558D8" w:rsidRDefault="006558D8" w:rsidP="003C7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85"/>
    <w:rsid w:val="000155B6"/>
    <w:rsid w:val="00046C18"/>
    <w:rsid w:val="000714D0"/>
    <w:rsid w:val="000A3FE2"/>
    <w:rsid w:val="000D2334"/>
    <w:rsid w:val="00126F39"/>
    <w:rsid w:val="001C1432"/>
    <w:rsid w:val="001D234A"/>
    <w:rsid w:val="001D7C18"/>
    <w:rsid w:val="00217634"/>
    <w:rsid w:val="002B4C1D"/>
    <w:rsid w:val="00313558"/>
    <w:rsid w:val="003762E9"/>
    <w:rsid w:val="00382831"/>
    <w:rsid w:val="00391F96"/>
    <w:rsid w:val="003C737E"/>
    <w:rsid w:val="003E28BA"/>
    <w:rsid w:val="003E6822"/>
    <w:rsid w:val="00407045"/>
    <w:rsid w:val="00422085"/>
    <w:rsid w:val="00566A8E"/>
    <w:rsid w:val="005C5A68"/>
    <w:rsid w:val="005E6394"/>
    <w:rsid w:val="006558D8"/>
    <w:rsid w:val="006A153D"/>
    <w:rsid w:val="00710E8E"/>
    <w:rsid w:val="007F3F5C"/>
    <w:rsid w:val="00825BD8"/>
    <w:rsid w:val="00834B66"/>
    <w:rsid w:val="00850081"/>
    <w:rsid w:val="00853B5C"/>
    <w:rsid w:val="00974716"/>
    <w:rsid w:val="009E5E15"/>
    <w:rsid w:val="00A92927"/>
    <w:rsid w:val="00AD37DA"/>
    <w:rsid w:val="00B21571"/>
    <w:rsid w:val="00B355CF"/>
    <w:rsid w:val="00C22424"/>
    <w:rsid w:val="00C343CC"/>
    <w:rsid w:val="00C47FB9"/>
    <w:rsid w:val="00C8203B"/>
    <w:rsid w:val="00C948AE"/>
    <w:rsid w:val="00CC54F7"/>
    <w:rsid w:val="00D12DE4"/>
    <w:rsid w:val="00D253E4"/>
    <w:rsid w:val="00DA6767"/>
    <w:rsid w:val="00DB301D"/>
    <w:rsid w:val="00E32613"/>
    <w:rsid w:val="00F22A50"/>
    <w:rsid w:val="00F420B6"/>
    <w:rsid w:val="00F619A0"/>
    <w:rsid w:val="00F80FA9"/>
    <w:rsid w:val="00F96E11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7351"/>
  <w15:chartTrackingRefBased/>
  <w15:docId w15:val="{DBCFC742-AA47-4E61-8241-9DF976A1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37E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C737E"/>
    <w:rPr>
      <w:b/>
      <w:bCs/>
    </w:rPr>
  </w:style>
  <w:style w:type="paragraph" w:styleId="a4">
    <w:name w:val="header"/>
    <w:basedOn w:val="a"/>
    <w:link w:val="a5"/>
    <w:uiPriority w:val="99"/>
    <w:unhideWhenUsed/>
    <w:rsid w:val="003C7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737E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3C7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737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Разиля Мансуровна</dc:creator>
  <cp:keywords/>
  <dc:description/>
  <cp:lastModifiedBy>hp</cp:lastModifiedBy>
  <cp:revision>6</cp:revision>
  <dcterms:created xsi:type="dcterms:W3CDTF">2021-06-03T12:09:00Z</dcterms:created>
  <dcterms:modified xsi:type="dcterms:W3CDTF">2021-06-23T09:46:00Z</dcterms:modified>
</cp:coreProperties>
</file>